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F2545">
        <w:rPr>
          <w:rFonts w:cs="Arial"/>
          <w:b/>
          <w:caps/>
          <w:sz w:val="28"/>
          <w:szCs w:val="28"/>
        </w:rPr>
        <w:t>120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F2545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Registra o transcurso do Dia do Defensor Público, 19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B2F48" w:rsidRDefault="003F7497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BF2545">
        <w:rPr>
          <w:rFonts w:cs="Arial"/>
        </w:rPr>
        <w:t>do transcurso do Dia do Defensor Público, 19 de maio.</w:t>
      </w:r>
    </w:p>
    <w:p w:rsidR="002B60CB" w:rsidRPr="002B60CB" w:rsidRDefault="002B60CB" w:rsidP="002B60C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B60CB">
        <w:rPr>
          <w:rFonts w:cs="Arial"/>
        </w:rPr>
        <w:t>D</w:t>
      </w:r>
      <w:r>
        <w:rPr>
          <w:rFonts w:cs="Arial"/>
        </w:rPr>
        <w:t>iante da grande importância dest</w:t>
      </w:r>
      <w:r w:rsidRPr="002B60CB">
        <w:rPr>
          <w:rFonts w:cs="Arial"/>
        </w:rPr>
        <w:t>a data</w:t>
      </w:r>
      <w:r>
        <w:rPr>
          <w:rFonts w:cs="Arial"/>
        </w:rPr>
        <w:t xml:space="preserve">, em </w:t>
      </w:r>
      <w:r w:rsidRPr="002B60CB">
        <w:rPr>
          <w:rFonts w:cs="Arial"/>
        </w:rPr>
        <w:t xml:space="preserve">que </w:t>
      </w:r>
      <w:r>
        <w:rPr>
          <w:rFonts w:cs="Arial"/>
        </w:rPr>
        <w:t xml:space="preserve">se homenageia </w:t>
      </w:r>
      <w:r w:rsidRPr="002B60CB">
        <w:rPr>
          <w:rFonts w:cs="Arial"/>
        </w:rPr>
        <w:t>os Defensores Públicos</w:t>
      </w:r>
      <w:r>
        <w:rPr>
          <w:rFonts w:cs="Arial"/>
        </w:rPr>
        <w:t>, apresentamos nosso reconhecimento pelo relevante trabalho d</w:t>
      </w:r>
      <w:r w:rsidRPr="002B60CB">
        <w:rPr>
          <w:rFonts w:cs="Arial"/>
        </w:rPr>
        <w:t xml:space="preserve">os profissionais que se dedicam a </w:t>
      </w:r>
      <w:r>
        <w:rPr>
          <w:rFonts w:cs="Arial"/>
        </w:rPr>
        <w:t>garantir</w:t>
      </w:r>
      <w:r w:rsidRPr="002B60CB">
        <w:rPr>
          <w:rFonts w:cs="Arial"/>
        </w:rPr>
        <w:t xml:space="preserve"> o dire</w:t>
      </w:r>
      <w:r>
        <w:rPr>
          <w:rFonts w:cs="Arial"/>
        </w:rPr>
        <w:t>ito fundamental dos cidadãos à J</w:t>
      </w:r>
      <w:r w:rsidRPr="002B60CB">
        <w:rPr>
          <w:rFonts w:cs="Arial"/>
        </w:rPr>
        <w:t>ustiça.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2B60CB">
        <w:rPr>
          <w:rFonts w:cs="Arial"/>
        </w:rPr>
        <w:t xml:space="preserve"> 19 de maio de 2021.</w:t>
      </w: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2B60CB" w:rsidRPr="005D429C" w:rsidRDefault="002B60CB" w:rsidP="002B60CB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2B60CB" w:rsidRDefault="002B60CB" w:rsidP="002B60CB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F04" w:rsidRDefault="00CC5F04">
      <w:r>
        <w:separator/>
      </w:r>
    </w:p>
  </w:endnote>
  <w:endnote w:type="continuationSeparator" w:id="0">
    <w:p w:rsidR="00CC5F04" w:rsidRDefault="00CC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F04" w:rsidRDefault="00CC5F04">
      <w:r>
        <w:separator/>
      </w:r>
    </w:p>
  </w:footnote>
  <w:footnote w:type="continuationSeparator" w:id="0">
    <w:p w:rsidR="00CC5F04" w:rsidRDefault="00CC5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B60CB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B5A14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267F"/>
    <w:rsid w:val="00B53894"/>
    <w:rsid w:val="00B57E0F"/>
    <w:rsid w:val="00B75CEF"/>
    <w:rsid w:val="00B87C49"/>
    <w:rsid w:val="00BA1565"/>
    <w:rsid w:val="00BB3F3E"/>
    <w:rsid w:val="00BC44DF"/>
    <w:rsid w:val="00BD1F36"/>
    <w:rsid w:val="00BD3C47"/>
    <w:rsid w:val="00BE1B39"/>
    <w:rsid w:val="00BF2545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C5F0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4C3B-AB25-4FD1-A346-C6A53FA9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2019-12-02T18:32:00Z</cp:lastPrinted>
  <dcterms:created xsi:type="dcterms:W3CDTF">2021-05-17T18:11:00Z</dcterms:created>
  <dcterms:modified xsi:type="dcterms:W3CDTF">2021-05-17T18:11:00Z</dcterms:modified>
</cp:coreProperties>
</file>